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1DB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2DD0360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3F8E494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80E601A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12A019E" w14:textId="040E485E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2FAEA0F" w14:textId="5EF205DB" w:rsidR="00D169DD" w:rsidRDefault="00D169DD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5D79C8C" w14:textId="3B9D4F3F" w:rsidR="00D169DD" w:rsidRDefault="00D169DD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CF5FA0F" w14:textId="77777777" w:rsidR="00D169DD" w:rsidRDefault="00D169DD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FA103E2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C3AC21F" w14:textId="77777777" w:rsidR="00243B00" w:rsidRDefault="00243B00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400407E" w14:textId="319D0C82" w:rsidR="004C48D6" w:rsidRPr="00F82486" w:rsidRDefault="00944738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August 3</w:t>
      </w:r>
      <w:r w:rsidRPr="00944738">
        <w:rPr>
          <w:rFonts w:ascii="CIDFont+F1" w:hAnsi="CIDFont+F1" w:cs="CIDFont+F1"/>
          <w:vertAlign w:val="superscript"/>
        </w:rPr>
        <w:t>rd</w:t>
      </w:r>
      <w:r>
        <w:rPr>
          <w:rFonts w:ascii="CIDFont+F1" w:hAnsi="CIDFont+F1" w:cs="CIDFont+F1"/>
        </w:rPr>
        <w:t>, 2022</w:t>
      </w:r>
    </w:p>
    <w:p w14:paraId="53F65D5C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8B6FFA9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Lisa A. Skumatz, Ph.D.</w:t>
      </w:r>
    </w:p>
    <w:p w14:paraId="0F7AC0BA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Skumatz Economic Research Associates (SERA)</w:t>
      </w:r>
    </w:p>
    <w:p w14:paraId="73405A3D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762 Eldorado Drive</w:t>
      </w:r>
    </w:p>
    <w:p w14:paraId="06D2B89F" w14:textId="2D686931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Superior, CO 80027</w:t>
      </w:r>
    </w:p>
    <w:p w14:paraId="19983D51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D0152F3" w14:textId="31E3DE58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F82486">
        <w:rPr>
          <w:rFonts w:ascii="CIDFont+F2" w:hAnsi="CIDFont+F2" w:cs="CIDFont+F2"/>
        </w:rPr>
        <w:t>RE:</w:t>
      </w:r>
      <w:r w:rsidR="00FC5FC9" w:rsidRPr="00F82486">
        <w:rPr>
          <w:rFonts w:ascii="CIDFont+F2" w:hAnsi="CIDFont+F2" w:cs="CIDFont+F2"/>
        </w:rPr>
        <w:t xml:space="preserve"> </w:t>
      </w:r>
      <w:r w:rsidR="00944738" w:rsidRPr="00944738">
        <w:rPr>
          <w:rFonts w:ascii="CIDFont+F2" w:hAnsi="CIDFont+F2" w:cs="CIDFont+F2"/>
        </w:rPr>
        <w:t>R1983 Savings-Weighted NTG Results</w:t>
      </w:r>
      <w:r w:rsidR="00944738">
        <w:rPr>
          <w:rFonts w:ascii="CIDFont+F2" w:hAnsi="CIDFont+F2" w:cs="CIDFont+F2"/>
        </w:rPr>
        <w:t xml:space="preserve"> Memo</w:t>
      </w:r>
    </w:p>
    <w:p w14:paraId="25CBD899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6D80E0B" w14:textId="18412846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Dear Dr. Skumatz,</w:t>
      </w:r>
    </w:p>
    <w:p w14:paraId="16B2B75F" w14:textId="77777777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32C72EA" w14:textId="27797DD1" w:rsidR="004C48D6" w:rsidRPr="00F8248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>Eversource Energy (“Eversource”) is pleased to submit these written comments regarding the</w:t>
      </w:r>
      <w:r w:rsidR="008F7753" w:rsidRPr="00F82486">
        <w:rPr>
          <w:rFonts w:ascii="CIDFont+F1" w:hAnsi="CIDFont+F1" w:cs="CIDFont+F1"/>
        </w:rPr>
        <w:t xml:space="preserve"> </w:t>
      </w:r>
      <w:r w:rsidR="00E42ECB" w:rsidRPr="00F82486">
        <w:rPr>
          <w:rFonts w:ascii="CIDFont+F1" w:hAnsi="CIDFont+F1" w:cs="CIDFont+F1"/>
        </w:rPr>
        <w:t>Review Draft</w:t>
      </w:r>
      <w:r w:rsidRPr="00F82486">
        <w:rPr>
          <w:rFonts w:ascii="CIDFont+F1" w:hAnsi="CIDFont+F1" w:cs="CIDFont+F1"/>
        </w:rPr>
        <w:t xml:space="preserve"> evaluation </w:t>
      </w:r>
      <w:r w:rsidR="00944738">
        <w:rPr>
          <w:rFonts w:ascii="CIDFont+F1" w:hAnsi="CIDFont+F1" w:cs="CIDFont+F1"/>
        </w:rPr>
        <w:t>memo</w:t>
      </w:r>
      <w:r w:rsidRPr="00F82486">
        <w:rPr>
          <w:rFonts w:ascii="CIDFont+F1" w:hAnsi="CIDFont+F1" w:cs="CIDFont+F1"/>
        </w:rPr>
        <w:t xml:space="preserve">: </w:t>
      </w:r>
      <w:r w:rsidR="00944738" w:rsidRPr="00944738">
        <w:rPr>
          <w:rFonts w:ascii="CIDFont+F3" w:hAnsi="CIDFont+F3" w:cs="CIDFont+F3"/>
          <w:i/>
          <w:iCs/>
        </w:rPr>
        <w:t xml:space="preserve">R1983 Savings-Weighted NTG Results </w:t>
      </w:r>
      <w:r w:rsidR="00673303">
        <w:rPr>
          <w:rFonts w:ascii="CIDFont+F1" w:hAnsi="CIDFont+F1" w:cs="CIDFont+F1"/>
        </w:rPr>
        <w:t>(“Draft Report”</w:t>
      </w:r>
      <w:r w:rsidR="00432739">
        <w:rPr>
          <w:rFonts w:ascii="CIDFont+F1" w:hAnsi="CIDFont+F1" w:cs="CIDFont+F1"/>
        </w:rPr>
        <w:t xml:space="preserve"> “Memo”</w:t>
      </w:r>
      <w:r w:rsidR="00673303">
        <w:rPr>
          <w:rFonts w:ascii="CIDFont+F1" w:hAnsi="CIDFont+F1" w:cs="CIDFont+F1"/>
        </w:rPr>
        <w:t>)</w:t>
      </w:r>
      <w:r w:rsidRPr="00F82486">
        <w:rPr>
          <w:rFonts w:ascii="CIDFont+F1" w:hAnsi="CIDFont+F1" w:cs="CIDFont+F1"/>
        </w:rPr>
        <w:t xml:space="preserve">, submitted </w:t>
      </w:r>
      <w:r w:rsidR="00944738">
        <w:rPr>
          <w:rFonts w:ascii="CIDFont+F1" w:hAnsi="CIDFont+F1" w:cs="CIDFont+F1"/>
        </w:rPr>
        <w:t>July</w:t>
      </w:r>
      <w:r w:rsidRPr="00F82486">
        <w:rPr>
          <w:rFonts w:ascii="CIDFont+F1" w:hAnsi="CIDFont+F1" w:cs="CIDFont+F1"/>
        </w:rPr>
        <w:t xml:space="preserve"> </w:t>
      </w:r>
      <w:r w:rsidR="00944738">
        <w:rPr>
          <w:rFonts w:ascii="CIDFont+F1" w:hAnsi="CIDFont+F1" w:cs="CIDFont+F1"/>
        </w:rPr>
        <w:t>1</w:t>
      </w:r>
      <w:r w:rsidRPr="00F82486">
        <w:rPr>
          <w:rFonts w:ascii="CIDFont+F1" w:hAnsi="CIDFont+F1" w:cs="CIDFont+F1"/>
        </w:rPr>
        <w:t>, 202</w:t>
      </w:r>
      <w:r w:rsidR="00944738">
        <w:rPr>
          <w:rFonts w:ascii="CIDFont+F1" w:hAnsi="CIDFont+F1" w:cs="CIDFont+F1"/>
        </w:rPr>
        <w:t>2</w:t>
      </w:r>
      <w:r w:rsidR="00FA219A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>by</w:t>
      </w:r>
      <w:r w:rsidR="00944738">
        <w:rPr>
          <w:rFonts w:ascii="CIDFont+F1" w:hAnsi="CIDFont+F1" w:cs="CIDFont+F1"/>
        </w:rPr>
        <w:t xml:space="preserve"> NMR</w:t>
      </w:r>
      <w:r w:rsidRPr="00F82486">
        <w:rPr>
          <w:rFonts w:ascii="CIDFont+F1" w:hAnsi="CIDFont+F1" w:cs="CIDFont+F1"/>
        </w:rPr>
        <w:t xml:space="preserve"> </w:t>
      </w:r>
      <w:r w:rsidR="00B049D4">
        <w:rPr>
          <w:rFonts w:ascii="CIDFont+F1" w:hAnsi="CIDFont+F1" w:cs="CIDFont+F1"/>
        </w:rPr>
        <w:t xml:space="preserve">Group </w:t>
      </w:r>
      <w:r w:rsidRPr="00F82486">
        <w:rPr>
          <w:rFonts w:ascii="CIDFont+F1" w:hAnsi="CIDFont+F1" w:cs="CIDFont+F1"/>
        </w:rPr>
        <w:t>(“Evaluator”). Eversource</w:t>
      </w:r>
      <w:r w:rsidR="008F7753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 xml:space="preserve">received the </w:t>
      </w:r>
      <w:r w:rsidR="00F82486" w:rsidRPr="00F82486">
        <w:rPr>
          <w:rFonts w:ascii="CIDFont+F1" w:hAnsi="CIDFont+F1" w:cs="CIDFont+F1"/>
        </w:rPr>
        <w:t>Review Draft</w:t>
      </w:r>
      <w:r w:rsidR="0075542B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 xml:space="preserve">Report on </w:t>
      </w:r>
      <w:r w:rsidR="00944738">
        <w:rPr>
          <w:rFonts w:ascii="CIDFont+F1" w:hAnsi="CIDFont+F1" w:cs="CIDFont+F1"/>
        </w:rPr>
        <w:t>July</w:t>
      </w:r>
      <w:r w:rsidR="00944738" w:rsidRPr="00F82486">
        <w:rPr>
          <w:rFonts w:ascii="CIDFont+F1" w:hAnsi="CIDFont+F1" w:cs="CIDFont+F1"/>
        </w:rPr>
        <w:t xml:space="preserve"> </w:t>
      </w:r>
      <w:r w:rsidR="00944738">
        <w:rPr>
          <w:rFonts w:ascii="CIDFont+F1" w:hAnsi="CIDFont+F1" w:cs="CIDFont+F1"/>
        </w:rPr>
        <w:t>1</w:t>
      </w:r>
      <w:r w:rsidR="00944738" w:rsidRPr="00F82486">
        <w:rPr>
          <w:rFonts w:ascii="CIDFont+F1" w:hAnsi="CIDFont+F1" w:cs="CIDFont+F1"/>
        </w:rPr>
        <w:t>, 202</w:t>
      </w:r>
      <w:r w:rsidR="00944738">
        <w:rPr>
          <w:rFonts w:ascii="CIDFont+F1" w:hAnsi="CIDFont+F1" w:cs="CIDFont+F1"/>
        </w:rPr>
        <w:t>2</w:t>
      </w:r>
      <w:r w:rsidR="00944738" w:rsidRPr="00F82486">
        <w:rPr>
          <w:rFonts w:ascii="CIDFont+F1" w:hAnsi="CIDFont+F1" w:cs="CIDFont+F1"/>
        </w:rPr>
        <w:t xml:space="preserve"> by</w:t>
      </w:r>
      <w:r w:rsidR="00944738">
        <w:rPr>
          <w:rFonts w:ascii="CIDFont+F1" w:hAnsi="CIDFont+F1" w:cs="CIDFont+F1"/>
        </w:rPr>
        <w:t xml:space="preserve"> NMR</w:t>
      </w:r>
      <w:r w:rsidR="00944738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 xml:space="preserve">with a request to provide comments by </w:t>
      </w:r>
      <w:r w:rsidR="00944738">
        <w:rPr>
          <w:rFonts w:ascii="CIDFont+F1" w:hAnsi="CIDFont+F1" w:cs="CIDFont+F1"/>
        </w:rPr>
        <w:t>July</w:t>
      </w:r>
      <w:r w:rsidRPr="00F82486">
        <w:rPr>
          <w:rFonts w:ascii="CIDFont+F1" w:hAnsi="CIDFont+F1" w:cs="CIDFont+F1"/>
        </w:rPr>
        <w:t xml:space="preserve"> 1</w:t>
      </w:r>
      <w:r w:rsidR="00944738">
        <w:rPr>
          <w:rFonts w:ascii="CIDFont+F1" w:hAnsi="CIDFont+F1" w:cs="CIDFont+F1"/>
        </w:rPr>
        <w:t>5</w:t>
      </w:r>
      <w:r w:rsidRPr="00F82486">
        <w:rPr>
          <w:rFonts w:ascii="CIDFont+F1" w:hAnsi="CIDFont+F1" w:cs="CIDFont+F1"/>
        </w:rPr>
        <w:t>, 202</w:t>
      </w:r>
      <w:r w:rsidR="00944738">
        <w:rPr>
          <w:rFonts w:ascii="CIDFont+F1" w:hAnsi="CIDFont+F1" w:cs="CIDFont+F1"/>
        </w:rPr>
        <w:t xml:space="preserve">2, and subsequently asked for an extension until August </w:t>
      </w:r>
      <w:r w:rsidR="00432739">
        <w:rPr>
          <w:rFonts w:ascii="CIDFont+F1" w:hAnsi="CIDFont+F1" w:cs="CIDFont+F1"/>
        </w:rPr>
        <w:t>3</w:t>
      </w:r>
      <w:r w:rsidR="00944738" w:rsidRPr="00944738">
        <w:rPr>
          <w:rFonts w:ascii="CIDFont+F1" w:hAnsi="CIDFont+F1" w:cs="CIDFont+F1"/>
          <w:vertAlign w:val="superscript"/>
        </w:rPr>
        <w:t>rd</w:t>
      </w:r>
      <w:r w:rsidR="00944738">
        <w:rPr>
          <w:rFonts w:ascii="CIDFont+F1" w:hAnsi="CIDFont+F1" w:cs="CIDFont+F1"/>
        </w:rPr>
        <w:t xml:space="preserve">, 2022. </w:t>
      </w:r>
      <w:r w:rsidR="008F7753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>Per the Energy Efficiency Board Evaluation Road Map Process, these comments are for</w:t>
      </w:r>
      <w:r w:rsidR="008F7753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>consideration for inclusion in the Final Report.</w:t>
      </w:r>
    </w:p>
    <w:p w14:paraId="104F26E5" w14:textId="77777777" w:rsidR="008F7753" w:rsidRDefault="008F7753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0654C3A" w14:textId="0F35ACA8" w:rsidR="008F7753" w:rsidRDefault="004C48D6" w:rsidP="00B049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82486">
        <w:rPr>
          <w:rFonts w:ascii="CIDFont+F1" w:hAnsi="CIDFont+F1" w:cs="CIDFont+F1"/>
        </w:rPr>
        <w:t xml:space="preserve">The </w:t>
      </w:r>
      <w:r w:rsidR="00B049D4">
        <w:rPr>
          <w:rFonts w:ascii="CIDFont+F1" w:hAnsi="CIDFont+F1" w:cs="CIDFont+F1"/>
        </w:rPr>
        <w:t>memo</w:t>
      </w:r>
      <w:r w:rsidR="00322BFF" w:rsidRPr="00F82486">
        <w:rPr>
          <w:rFonts w:ascii="CIDFont+F1" w:hAnsi="CIDFont+F1" w:cs="CIDFont+F1"/>
        </w:rPr>
        <w:t xml:space="preserve"> </w:t>
      </w:r>
      <w:r w:rsidR="00B049D4">
        <w:rPr>
          <w:rFonts w:ascii="CIDFont+F1" w:hAnsi="CIDFont+F1" w:cs="CIDFont+F1"/>
        </w:rPr>
        <w:t xml:space="preserve">includes measure specific savings-weighted freeridership, spillover and installation rate values from the R1983 evaluation of the Home Energy Solutions (HES) program. </w:t>
      </w:r>
    </w:p>
    <w:p w14:paraId="42252B54" w14:textId="26FC1FD7" w:rsidR="00B049D4" w:rsidRDefault="00B049D4" w:rsidP="00B049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15E4B48" w14:textId="097ACA46" w:rsidR="00B049D4" w:rsidRDefault="00B049D4" w:rsidP="00B049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6AE8CFC" w14:textId="77777777" w:rsidR="00B049D4" w:rsidRPr="00F82486" w:rsidRDefault="00B049D4" w:rsidP="00B049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5E543FB" w14:textId="77777777" w:rsidR="00A30561" w:rsidRDefault="00A30561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9F67824" w14:textId="32EE39C5" w:rsidR="004C48D6" w:rsidRDefault="004C48D6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u w:val="single"/>
        </w:rPr>
      </w:pPr>
      <w:r w:rsidRPr="008F7753">
        <w:rPr>
          <w:rFonts w:ascii="CIDFont+F1" w:hAnsi="CIDFont+F1" w:cs="CIDFont+F1"/>
          <w:b/>
          <w:bCs/>
          <w:u w:val="single"/>
        </w:rPr>
        <w:t>General Comments on Draft Report Findings</w:t>
      </w:r>
    </w:p>
    <w:p w14:paraId="782AFE26" w14:textId="77777777" w:rsidR="00CE4682" w:rsidRPr="008F7753" w:rsidRDefault="00CE4682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u w:val="single"/>
        </w:rPr>
      </w:pPr>
    </w:p>
    <w:p w14:paraId="1C230EB7" w14:textId="219A10ED" w:rsidR="00B049D4" w:rsidRDefault="004C48D6" w:rsidP="00F275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Eversource appreciates the evaluator’s efforts to conduct a comprehensive, thorough impact</w:t>
      </w:r>
      <w:r w:rsidR="008F7753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evaluation of the Companies’ </w:t>
      </w:r>
      <w:r w:rsidR="00B049D4">
        <w:rPr>
          <w:rFonts w:ascii="CIDFont+F1" w:hAnsi="CIDFont+F1" w:cs="CIDFont+F1"/>
        </w:rPr>
        <w:t>HES</w:t>
      </w:r>
      <w:r w:rsidR="005A5FC4" w:rsidRPr="00F82486">
        <w:rPr>
          <w:rFonts w:ascii="CIDFont+F1" w:hAnsi="CIDFont+F1" w:cs="CIDFont+F1"/>
        </w:rPr>
        <w:t xml:space="preserve"> </w:t>
      </w:r>
      <w:r w:rsidRPr="00F82486">
        <w:rPr>
          <w:rFonts w:ascii="CIDFont+F1" w:hAnsi="CIDFont+F1" w:cs="CIDFont+F1"/>
        </w:rPr>
        <w:t>program</w:t>
      </w:r>
      <w:r w:rsidR="00F2754E">
        <w:rPr>
          <w:rFonts w:ascii="CIDFont+F1" w:hAnsi="CIDFont+F1" w:cs="CIDFont+F1"/>
        </w:rPr>
        <w:t xml:space="preserve">. </w:t>
      </w:r>
      <w:r w:rsidR="00DA53C4">
        <w:rPr>
          <w:rFonts w:ascii="CIDFont+F1" w:hAnsi="CIDFont+F1" w:cs="CIDFont+F1"/>
        </w:rPr>
        <w:t xml:space="preserve">Eversource generally agrees with the findings but seeks clarification on application of the results and qualitative and quantitative background information.  </w:t>
      </w:r>
      <w:r w:rsidR="00F2754E">
        <w:rPr>
          <w:rFonts w:ascii="CIDFont+F1" w:hAnsi="CIDFont+F1" w:cs="CIDFont+F1"/>
        </w:rPr>
        <w:t>W</w:t>
      </w:r>
      <w:r>
        <w:rPr>
          <w:rFonts w:ascii="CIDFont+F1" w:hAnsi="CIDFont+F1" w:cs="CIDFont+F1"/>
        </w:rPr>
        <w:t xml:space="preserve">e </w:t>
      </w:r>
      <w:r w:rsidR="00F2754E">
        <w:rPr>
          <w:rFonts w:ascii="CIDFont+F1" w:hAnsi="CIDFont+F1" w:cs="CIDFont+F1"/>
        </w:rPr>
        <w:t xml:space="preserve">value </w:t>
      </w:r>
      <w:r>
        <w:rPr>
          <w:rFonts w:ascii="CIDFont+F1" w:hAnsi="CIDFont+F1" w:cs="CIDFont+F1"/>
        </w:rPr>
        <w:t>the evaluator’s analysis</w:t>
      </w:r>
      <w:r w:rsidR="00B049D4">
        <w:rPr>
          <w:rFonts w:ascii="CIDFont+F1" w:hAnsi="CIDFont+F1" w:cs="CIDFont+F1"/>
        </w:rPr>
        <w:t xml:space="preserve"> and provide the following </w:t>
      </w:r>
      <w:r w:rsidR="008D47E0">
        <w:rPr>
          <w:rFonts w:ascii="CIDFont+F1" w:hAnsi="CIDFont+F1" w:cs="CIDFont+F1"/>
        </w:rPr>
        <w:t xml:space="preserve">high-level </w:t>
      </w:r>
      <w:r w:rsidR="00B049D4">
        <w:rPr>
          <w:rFonts w:ascii="CIDFont+F1" w:hAnsi="CIDFont+F1" w:cs="CIDFont+F1"/>
        </w:rPr>
        <w:t>comments and questions on</w:t>
      </w:r>
      <w:r w:rsidR="008D47E0">
        <w:rPr>
          <w:rFonts w:ascii="CIDFont+F1" w:hAnsi="CIDFont+F1" w:cs="CIDFont+F1"/>
        </w:rPr>
        <w:t xml:space="preserve"> </w:t>
      </w:r>
      <w:r w:rsidR="00B049D4">
        <w:rPr>
          <w:rFonts w:ascii="CIDFont+F1" w:hAnsi="CIDFont+F1" w:cs="CIDFont+F1"/>
        </w:rPr>
        <w:t xml:space="preserve">the draft memo. </w:t>
      </w:r>
      <w:r w:rsidR="008D47E0">
        <w:rPr>
          <w:rFonts w:ascii="CIDFont+F1" w:hAnsi="CIDFont+F1" w:cs="CIDFont+F1"/>
        </w:rPr>
        <w:t>Full and d</w:t>
      </w:r>
      <w:r w:rsidR="00B049D4">
        <w:rPr>
          <w:rFonts w:ascii="CIDFont+F1" w:hAnsi="CIDFont+F1" w:cs="CIDFont+F1"/>
        </w:rPr>
        <w:t xml:space="preserve">etailed comments can be found in the attached document “R1983 NTG Review DraftMemo_20220702_ </w:t>
      </w:r>
      <w:proofErr w:type="spellStart"/>
      <w:r w:rsidR="00B049D4">
        <w:rPr>
          <w:rFonts w:ascii="CIDFont+F1" w:hAnsi="CIDFont+F1" w:cs="CIDFont+F1"/>
        </w:rPr>
        <w:t>ES_Comments</w:t>
      </w:r>
      <w:proofErr w:type="spellEnd"/>
      <w:r w:rsidR="00B049D4">
        <w:rPr>
          <w:rFonts w:ascii="CIDFont+F1" w:hAnsi="CIDFont+F1" w:cs="CIDFont+F1"/>
        </w:rPr>
        <w:t>”.</w:t>
      </w:r>
      <w:r w:rsidR="00DA53C4">
        <w:rPr>
          <w:rFonts w:ascii="CIDFont+F1" w:hAnsi="CIDFont+F1" w:cs="CIDFont+F1"/>
        </w:rPr>
        <w:t xml:space="preserve"> </w:t>
      </w:r>
    </w:p>
    <w:p w14:paraId="5D62ED7F" w14:textId="77777777" w:rsidR="003C4A2B" w:rsidRDefault="003C4A2B" w:rsidP="00F275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bookmarkStart w:id="0" w:name="_MON_1721052542"/>
    <w:bookmarkEnd w:id="0"/>
    <w:p w14:paraId="3947C1EF" w14:textId="373DF86E" w:rsidR="00F82486" w:rsidRDefault="003C4A2B" w:rsidP="00F275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object w:dxaOrig="1540" w:dyaOrig="997" w14:anchorId="5FD7D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721126583" r:id="rId12">
            <o:FieldCodes>\s</o:FieldCodes>
          </o:OLEObject>
        </w:object>
      </w:r>
    </w:p>
    <w:p w14:paraId="5F705EE3" w14:textId="77777777" w:rsidR="003C4A2B" w:rsidRDefault="003C4A2B" w:rsidP="00F275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1E25547" w14:textId="4CACAC36" w:rsidR="00CE4682" w:rsidRDefault="00A5351F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u w:val="single"/>
        </w:rPr>
      </w:pPr>
      <w:r>
        <w:rPr>
          <w:rFonts w:ascii="CIDFont+F1" w:hAnsi="CIDFont+F1" w:cs="CIDFont+F1"/>
          <w:b/>
          <w:bCs/>
          <w:u w:val="single"/>
        </w:rPr>
        <w:t xml:space="preserve">Comments and Questions: </w:t>
      </w:r>
    </w:p>
    <w:p w14:paraId="59A04DFE" w14:textId="75DCE49C" w:rsidR="007B1325" w:rsidRDefault="007B1325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2D3E671" w14:textId="5DCA10E7" w:rsidR="007B1325" w:rsidRPr="00A5351F" w:rsidRDefault="007B1325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E518A5">
        <w:rPr>
          <w:rFonts w:ascii="CIDFont+F1" w:hAnsi="CIDFont+F1" w:cs="CIDFont+F1"/>
          <w:b/>
          <w:bCs/>
        </w:rPr>
        <w:t>Free Ridership:</w:t>
      </w:r>
      <w:r>
        <w:rPr>
          <w:rFonts w:ascii="CIDFont+F1" w:hAnsi="CIDFont+F1" w:cs="CIDFont+F1"/>
        </w:rPr>
        <w:t xml:space="preserve"> There was a large increase in rebates for several measures in 2020, including insulation. If possible, we would be interested in seeing what effect this may have had on free ridership year-over-year</w:t>
      </w:r>
      <w:r w:rsidR="003E6104">
        <w:rPr>
          <w:rFonts w:ascii="CIDFont+F1" w:hAnsi="CIDFont+F1" w:cs="CIDFont+F1"/>
        </w:rPr>
        <w:t xml:space="preserve"> for the affected measures. </w:t>
      </w:r>
    </w:p>
    <w:p w14:paraId="2F691070" w14:textId="73A80B2E" w:rsidR="00DA53C4" w:rsidRDefault="00DA53C4" w:rsidP="004C48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u w:val="single"/>
        </w:rPr>
      </w:pPr>
    </w:p>
    <w:p w14:paraId="5ACAA0A9" w14:textId="1CC77559" w:rsidR="00DA53C4" w:rsidRPr="00DA53C4" w:rsidRDefault="00DA53C4" w:rsidP="00DA53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DA53C4">
        <w:rPr>
          <w:rFonts w:ascii="CIDFont+F1" w:hAnsi="CIDFont+F1" w:cs="CIDFont+F1"/>
          <w:b/>
          <w:bCs/>
        </w:rPr>
        <w:t>Application of NTG values:</w:t>
      </w:r>
      <w:r w:rsidRPr="00DA53C4">
        <w:rPr>
          <w:rFonts w:ascii="CIDFont+F1" w:hAnsi="CIDFont+F1" w:cs="CIDFont+F1"/>
        </w:rPr>
        <w:t xml:space="preserve"> Please confirm if the net-to-gross, free</w:t>
      </w:r>
      <w:r w:rsidR="007B1325">
        <w:rPr>
          <w:rFonts w:ascii="CIDFont+F1" w:hAnsi="CIDFont+F1" w:cs="CIDFont+F1"/>
        </w:rPr>
        <w:t xml:space="preserve"> </w:t>
      </w:r>
      <w:r w:rsidRPr="00DA53C4">
        <w:rPr>
          <w:rFonts w:ascii="CIDFont+F1" w:hAnsi="CIDFont+F1" w:cs="CIDFont+F1"/>
        </w:rPr>
        <w:t xml:space="preserve">ridership and spillover values recommended in the report are specific to the HES program and applicable to all fuels. There are several measures (refrigerators, thermostats, </w:t>
      </w:r>
      <w:r w:rsidRPr="00432739">
        <w:rPr>
          <w:rFonts w:ascii="CIDFont+F1" w:hAnsi="CIDFont+F1" w:cs="CIDFont+F1"/>
        </w:rPr>
        <w:t>central air condition</w:t>
      </w:r>
      <w:r w:rsidR="00432739" w:rsidRPr="00432739">
        <w:rPr>
          <w:rFonts w:ascii="CIDFont+F1" w:hAnsi="CIDFont+F1" w:cs="CIDFont+F1"/>
        </w:rPr>
        <w:t>ing</w:t>
      </w:r>
      <w:r w:rsidRPr="00DA53C4">
        <w:rPr>
          <w:rFonts w:ascii="CIDFont+F1" w:hAnsi="CIDFont+F1" w:cs="CIDFont+F1"/>
        </w:rPr>
        <w:t>, heat pumps, clothes washers, etc.) that are no longer offered through the HES program but are offered through the retail or heat pump specific programs.</w:t>
      </w:r>
    </w:p>
    <w:p w14:paraId="16C5E022" w14:textId="77777777" w:rsidR="000C36A6" w:rsidRPr="00284BE9" w:rsidRDefault="000C36A6" w:rsidP="00CE4682">
      <w:pPr>
        <w:autoSpaceDE w:val="0"/>
        <w:autoSpaceDN w:val="0"/>
        <w:adjustRightInd w:val="0"/>
        <w:spacing w:after="0" w:line="240" w:lineRule="auto"/>
        <w:rPr>
          <w:rFonts w:ascii="CIDFont+F1" w:eastAsia="CIDFont+F1" w:hAnsi="CIDFont+F2" w:cs="CIDFont+F2"/>
        </w:rPr>
      </w:pPr>
    </w:p>
    <w:p w14:paraId="1C97A67A" w14:textId="77777777" w:rsidR="005E30FE" w:rsidRPr="00284BE9" w:rsidRDefault="005E30FE" w:rsidP="00CE4682">
      <w:pPr>
        <w:autoSpaceDE w:val="0"/>
        <w:autoSpaceDN w:val="0"/>
        <w:adjustRightInd w:val="0"/>
        <w:spacing w:after="0" w:line="240" w:lineRule="auto"/>
        <w:rPr>
          <w:rFonts w:ascii="CIDFont+F1" w:eastAsia="CIDFont+F1" w:hAnsi="CIDFont+F1" w:cs="CIDFont+F1"/>
        </w:rPr>
      </w:pPr>
    </w:p>
    <w:p w14:paraId="67A5D698" w14:textId="7C775B8E" w:rsidR="00C91018" w:rsidRPr="00284BE9" w:rsidRDefault="00C91018" w:rsidP="00C91018">
      <w:pPr>
        <w:autoSpaceDE w:val="0"/>
        <w:autoSpaceDN w:val="0"/>
        <w:adjustRightInd w:val="0"/>
        <w:spacing w:after="0" w:line="240" w:lineRule="auto"/>
        <w:rPr>
          <w:rFonts w:ascii="CIDFont+F1" w:eastAsia="CIDFont+F1" w:hAnsi="CIDFont+F1" w:cs="CIDFont+F1"/>
        </w:rPr>
      </w:pPr>
      <w:r w:rsidRPr="00284BE9">
        <w:rPr>
          <w:rFonts w:ascii="CIDFont+F1" w:eastAsia="CIDFont+F1" w:hAnsi="CIDFont+F1" w:cs="CIDFont+F1" w:hint="eastAsia"/>
        </w:rPr>
        <w:t>Thank you for the opportunity to provide comments.</w:t>
      </w:r>
    </w:p>
    <w:p w14:paraId="522B3CAF" w14:textId="77777777" w:rsidR="00040F48" w:rsidRPr="00284BE9" w:rsidRDefault="00040F48" w:rsidP="00040F48">
      <w:pPr>
        <w:spacing w:after="0"/>
        <w:rPr>
          <w:rFonts w:ascii="CIDFont+F1" w:eastAsia="CIDFont+F1"/>
        </w:rPr>
      </w:pPr>
    </w:p>
    <w:p w14:paraId="5FC3E615" w14:textId="77777777" w:rsidR="00040F48" w:rsidRPr="00284BE9" w:rsidRDefault="00040F48" w:rsidP="00040F48">
      <w:pPr>
        <w:spacing w:after="0"/>
        <w:rPr>
          <w:rFonts w:ascii="CIDFont+F1" w:eastAsia="CIDFont+F1"/>
        </w:rPr>
      </w:pPr>
      <w:r w:rsidRPr="00284BE9">
        <w:rPr>
          <w:rFonts w:ascii="CIDFont+F1" w:eastAsia="CIDFont+F1" w:hint="eastAsia"/>
        </w:rPr>
        <w:t>Sincerely,</w:t>
      </w:r>
    </w:p>
    <w:p w14:paraId="795E8BAB" w14:textId="77777777" w:rsidR="00040F48" w:rsidRPr="00040F48" w:rsidRDefault="00040F48" w:rsidP="00040F48">
      <w:pPr>
        <w:spacing w:after="0"/>
      </w:pPr>
    </w:p>
    <w:p w14:paraId="3B21095F" w14:textId="604B946F" w:rsidR="00040F48" w:rsidRPr="00017B93" w:rsidRDefault="00944738" w:rsidP="00040F48">
      <w:pPr>
        <w:spacing w:after="0"/>
        <w:rPr>
          <w:rFonts w:ascii="Brush Script MT" w:hAnsi="Brush Script MT" w:cs="Arial"/>
          <w:sz w:val="40"/>
        </w:rPr>
      </w:pPr>
      <w:r>
        <w:rPr>
          <w:rFonts w:ascii="Brush Script MT" w:hAnsi="Brush Script MT" w:cs="Arial"/>
          <w:sz w:val="40"/>
        </w:rPr>
        <w:t>Kiersten Williams</w:t>
      </w:r>
    </w:p>
    <w:p w14:paraId="7D714ADD" w14:textId="4C263159" w:rsidR="00040F48" w:rsidRPr="00040F48" w:rsidRDefault="00944738" w:rsidP="00040F48">
      <w:pPr>
        <w:autoSpaceDE w:val="0"/>
        <w:autoSpaceDN w:val="0"/>
        <w:adjustRightInd w:val="0"/>
        <w:spacing w:after="0" w:line="240" w:lineRule="auto"/>
      </w:pPr>
      <w:r>
        <w:t>Kiersten Williams</w:t>
      </w:r>
    </w:p>
    <w:p w14:paraId="61048473" w14:textId="704006FC" w:rsidR="00040F48" w:rsidRDefault="00040F48" w:rsidP="00040F48">
      <w:pPr>
        <w:autoSpaceDE w:val="0"/>
        <w:autoSpaceDN w:val="0"/>
        <w:adjustRightInd w:val="0"/>
        <w:spacing w:after="0" w:line="240" w:lineRule="auto"/>
      </w:pPr>
      <w:r w:rsidRPr="00040F48">
        <w:t>Analyst, Evaluation | Energy Efficiency | Eversource</w:t>
      </w:r>
    </w:p>
    <w:p w14:paraId="60267755" w14:textId="1BACE747" w:rsidR="00C91018" w:rsidRPr="00040F48" w:rsidRDefault="00944738" w:rsidP="00040F48">
      <w:pPr>
        <w:autoSpaceDE w:val="0"/>
        <w:autoSpaceDN w:val="0"/>
        <w:adjustRightInd w:val="0"/>
        <w:spacing w:after="0" w:line="240" w:lineRule="auto"/>
      </w:pPr>
      <w:r>
        <w:t>Kiersten.williams</w:t>
      </w:r>
      <w:r w:rsidR="00040F48" w:rsidRPr="00040F48">
        <w:t>@</w:t>
      </w:r>
      <w:r>
        <w:t>e</w:t>
      </w:r>
      <w:r w:rsidR="00040F48" w:rsidRPr="00040F48">
        <w:t>versource.com</w:t>
      </w:r>
    </w:p>
    <w:sectPr w:rsidR="00C91018" w:rsidRPr="00040F48" w:rsidSect="00D25E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667D" w14:textId="77777777" w:rsidR="00376F3B" w:rsidRDefault="00376F3B" w:rsidP="004C48D6">
      <w:pPr>
        <w:spacing w:after="0" w:line="240" w:lineRule="auto"/>
      </w:pPr>
      <w:r>
        <w:separator/>
      </w:r>
    </w:p>
  </w:endnote>
  <w:endnote w:type="continuationSeparator" w:id="0">
    <w:p w14:paraId="7FADC94D" w14:textId="77777777" w:rsidR="00376F3B" w:rsidRDefault="00376F3B" w:rsidP="004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B7DC" w14:textId="77777777" w:rsidR="007470DB" w:rsidRDefault="0074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857B" w14:textId="77777777" w:rsidR="007470DB" w:rsidRDefault="00747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B136" w14:textId="77777777" w:rsidR="007470DB" w:rsidRDefault="00747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17C2" w14:textId="77777777" w:rsidR="00376F3B" w:rsidRDefault="00376F3B" w:rsidP="004C48D6">
      <w:pPr>
        <w:spacing w:after="0" w:line="240" w:lineRule="auto"/>
      </w:pPr>
      <w:r>
        <w:separator/>
      </w:r>
    </w:p>
  </w:footnote>
  <w:footnote w:type="continuationSeparator" w:id="0">
    <w:p w14:paraId="58F869FF" w14:textId="77777777" w:rsidR="00376F3B" w:rsidRDefault="00376F3B" w:rsidP="004C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B742" w14:textId="77777777" w:rsidR="007470DB" w:rsidRDefault="0074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BDEF" w14:textId="77777777" w:rsidR="007470DB" w:rsidRDefault="00747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A61" w14:textId="75EE163F" w:rsidR="00D25ECC" w:rsidRDefault="00D25EC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D87708" wp14:editId="7CAC312F">
          <wp:simplePos x="0" y="0"/>
          <wp:positionH relativeFrom="column">
            <wp:posOffset>-466725</wp:posOffset>
          </wp:positionH>
          <wp:positionV relativeFrom="paragraph">
            <wp:posOffset>38100</wp:posOffset>
          </wp:positionV>
          <wp:extent cx="2140585" cy="323850"/>
          <wp:effectExtent l="0" t="0" r="0" b="0"/>
          <wp:wrapThrough wrapText="bothSides">
            <wp:wrapPolygon edited="0">
              <wp:start x="0" y="0"/>
              <wp:lineTo x="0" y="20329"/>
              <wp:lineTo x="21337" y="20329"/>
              <wp:lineTo x="2133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578D"/>
    <w:multiLevelType w:val="hybridMultilevel"/>
    <w:tmpl w:val="8514EDCE"/>
    <w:lvl w:ilvl="0" w:tplc="C4686FCC">
      <w:start w:val="3"/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6"/>
    <w:rsid w:val="00040F48"/>
    <w:rsid w:val="000C36A6"/>
    <w:rsid w:val="000C7D1D"/>
    <w:rsid w:val="000F23D0"/>
    <w:rsid w:val="000F2510"/>
    <w:rsid w:val="00112520"/>
    <w:rsid w:val="001A6340"/>
    <w:rsid w:val="001E40A9"/>
    <w:rsid w:val="00243B00"/>
    <w:rsid w:val="00284BE9"/>
    <w:rsid w:val="002A0208"/>
    <w:rsid w:val="002B1458"/>
    <w:rsid w:val="002F0A5E"/>
    <w:rsid w:val="00311927"/>
    <w:rsid w:val="00322BFF"/>
    <w:rsid w:val="00322C47"/>
    <w:rsid w:val="00337D55"/>
    <w:rsid w:val="0035155B"/>
    <w:rsid w:val="00376F3B"/>
    <w:rsid w:val="0039531D"/>
    <w:rsid w:val="003C2D4B"/>
    <w:rsid w:val="003C4A2B"/>
    <w:rsid w:val="003E6104"/>
    <w:rsid w:val="00401F80"/>
    <w:rsid w:val="00432739"/>
    <w:rsid w:val="00436ADD"/>
    <w:rsid w:val="00480209"/>
    <w:rsid w:val="004C48D6"/>
    <w:rsid w:val="004C729A"/>
    <w:rsid w:val="004E3ECC"/>
    <w:rsid w:val="00512ED9"/>
    <w:rsid w:val="005133A7"/>
    <w:rsid w:val="00534180"/>
    <w:rsid w:val="00583EA7"/>
    <w:rsid w:val="005A5FC4"/>
    <w:rsid w:val="005D36A4"/>
    <w:rsid w:val="005E30FE"/>
    <w:rsid w:val="00637925"/>
    <w:rsid w:val="00673303"/>
    <w:rsid w:val="006A73EB"/>
    <w:rsid w:val="0070273F"/>
    <w:rsid w:val="00715FA0"/>
    <w:rsid w:val="007470DB"/>
    <w:rsid w:val="0075542B"/>
    <w:rsid w:val="00773D74"/>
    <w:rsid w:val="007950F5"/>
    <w:rsid w:val="007B1325"/>
    <w:rsid w:val="00816FF7"/>
    <w:rsid w:val="008743F2"/>
    <w:rsid w:val="0088485A"/>
    <w:rsid w:val="008D47E0"/>
    <w:rsid w:val="008D7A1D"/>
    <w:rsid w:val="008F7753"/>
    <w:rsid w:val="00901F84"/>
    <w:rsid w:val="00905904"/>
    <w:rsid w:val="00944738"/>
    <w:rsid w:val="00976A77"/>
    <w:rsid w:val="009C196A"/>
    <w:rsid w:val="00A02DAC"/>
    <w:rsid w:val="00A30561"/>
    <w:rsid w:val="00A5351F"/>
    <w:rsid w:val="00A543FC"/>
    <w:rsid w:val="00A63C7D"/>
    <w:rsid w:val="00B049D4"/>
    <w:rsid w:val="00B54D23"/>
    <w:rsid w:val="00B56A30"/>
    <w:rsid w:val="00BF3D82"/>
    <w:rsid w:val="00C0274A"/>
    <w:rsid w:val="00C26B1F"/>
    <w:rsid w:val="00C368F7"/>
    <w:rsid w:val="00C85BD1"/>
    <w:rsid w:val="00C91018"/>
    <w:rsid w:val="00C9596F"/>
    <w:rsid w:val="00CA0542"/>
    <w:rsid w:val="00CD50E1"/>
    <w:rsid w:val="00CE4682"/>
    <w:rsid w:val="00CF3B9F"/>
    <w:rsid w:val="00D169DD"/>
    <w:rsid w:val="00D25ECC"/>
    <w:rsid w:val="00D36823"/>
    <w:rsid w:val="00D61A64"/>
    <w:rsid w:val="00DA53C4"/>
    <w:rsid w:val="00E05E83"/>
    <w:rsid w:val="00E1190D"/>
    <w:rsid w:val="00E3651A"/>
    <w:rsid w:val="00E37D34"/>
    <w:rsid w:val="00E42ECB"/>
    <w:rsid w:val="00E518A5"/>
    <w:rsid w:val="00E67DB4"/>
    <w:rsid w:val="00E81EA4"/>
    <w:rsid w:val="00F2754E"/>
    <w:rsid w:val="00F306BF"/>
    <w:rsid w:val="00F7793B"/>
    <w:rsid w:val="00F82486"/>
    <w:rsid w:val="00FA219A"/>
    <w:rsid w:val="00FC5FC9"/>
    <w:rsid w:val="00FE009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27E10C"/>
  <w15:chartTrackingRefBased/>
  <w15:docId w15:val="{B4FB464A-AC54-41C9-BD8C-192F1A4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D6"/>
  </w:style>
  <w:style w:type="paragraph" w:styleId="Footer">
    <w:name w:val="footer"/>
    <w:basedOn w:val="Normal"/>
    <w:link w:val="Foot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D6"/>
  </w:style>
  <w:style w:type="paragraph" w:styleId="BalloonText">
    <w:name w:val="Balloon Text"/>
    <w:basedOn w:val="Normal"/>
    <w:link w:val="BalloonTextChar"/>
    <w:uiPriority w:val="99"/>
    <w:semiHidden/>
    <w:unhideWhenUsed/>
    <w:rsid w:val="00A0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3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D27DB34FD634E87C6C53F8FEC236F" ma:contentTypeVersion="12" ma:contentTypeDescription="Create a new document." ma:contentTypeScope="" ma:versionID="a965c3d5d0544584ff64a977f871cf17">
  <xsd:schema xmlns:xsd="http://www.w3.org/2001/XMLSchema" xmlns:xs="http://www.w3.org/2001/XMLSchema" xmlns:p="http://schemas.microsoft.com/office/2006/metadata/properties" xmlns:ns3="da942a2d-d28d-410d-ab1f-560d94534d22" xmlns:ns4="9f801f51-ea18-4468-929a-d22a61e292cb" targetNamespace="http://schemas.microsoft.com/office/2006/metadata/properties" ma:root="true" ma:fieldsID="31eb9e0f001ecb999845c18485413a54" ns3:_="" ns4:_="">
    <xsd:import namespace="da942a2d-d28d-410d-ab1f-560d94534d22"/>
    <xsd:import namespace="9f801f51-ea18-4468-929a-d22a61e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42a2d-d28d-410d-ab1f-560d9453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1f51-ea18-4468-929a-d22a61e29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0EF9-CEAB-416B-88AA-651AFFE7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42a2d-d28d-410d-ab1f-560d94534d22"/>
    <ds:schemaRef ds:uri="9f801f51-ea18-4468-929a-d22a61e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0CA42-3737-4E97-93CF-976D98F7D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BB5D1-3460-4FE6-98BE-1EB92C7AE1F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801f51-ea18-4468-929a-d22a61e292cb"/>
    <ds:schemaRef ds:uri="da942a2d-d28d-410d-ab1f-560d94534d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1CFA55-7A55-44E1-B70C-9EBB126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Roman-Ubeda</dc:creator>
  <cp:keywords/>
  <dc:description/>
  <cp:lastModifiedBy>Emily Rice</cp:lastModifiedBy>
  <cp:revision>2</cp:revision>
  <dcterms:created xsi:type="dcterms:W3CDTF">2022-08-04T18:57:00Z</dcterms:created>
  <dcterms:modified xsi:type="dcterms:W3CDTF">2022-08-04T18:57:00Z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0x010100F77D27DB34FD634E87C6C53F8FEC236F</vt:lpwstr>
  </property>
</Properties>
</file>